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0F16" w14:textId="77777777" w:rsidR="005F1C74" w:rsidRDefault="006E488F">
      <w:r>
        <w:rPr>
          <w:noProof/>
        </w:rPr>
        <w:drawing>
          <wp:inline distT="0" distB="0" distL="0" distR="0" wp14:anchorId="5CCBABD3" wp14:editId="0C8B9566">
            <wp:extent cx="5367130" cy="571500"/>
            <wp:effectExtent l="0" t="0" r="0" b="0"/>
            <wp:docPr id="1" name="Picture 1" descr="Profiles Server:CLIENTS ON SERVER:Y OF CENTRAL MD:NEW ADS/LOGOS:2015 LOGO:Logo2015Horizontal_1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2015Horizontal_1i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A353" w14:textId="77777777" w:rsidR="006E488F" w:rsidRDefault="006E488F"/>
    <w:p w14:paraId="612062F2" w14:textId="77777777" w:rsidR="006E488F" w:rsidRPr="00426924" w:rsidRDefault="006E488F" w:rsidP="006E488F">
      <w:pPr>
        <w:pStyle w:val="BodyText"/>
        <w:jc w:val="left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For Immediate Release</w:t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  <w:t>MEDIA Contact:</w:t>
      </w:r>
      <w:r w:rsidRPr="00426924">
        <w:rPr>
          <w:b/>
          <w:bCs/>
          <w:caps/>
          <w:szCs w:val="24"/>
        </w:rPr>
        <w:tab/>
      </w:r>
    </w:p>
    <w:p w14:paraId="3280B5CE" w14:textId="77777777" w:rsidR="006E488F" w:rsidRDefault="006E488F" w:rsidP="006E488F">
      <w:pPr>
        <w:pStyle w:val="BodyText"/>
        <w:jc w:val="left"/>
      </w:pPr>
      <w:r>
        <w:t>June 25,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Leanna Bernhard</w:t>
      </w:r>
    </w:p>
    <w:p w14:paraId="0ECB7C27" w14:textId="77777777" w:rsidR="006E488F" w:rsidRDefault="006E488F" w:rsidP="006E488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Profiles, Inc.</w:t>
      </w:r>
    </w:p>
    <w:p w14:paraId="2F668F41" w14:textId="77777777" w:rsidR="006E488F" w:rsidRDefault="006E488F" w:rsidP="006E488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410-243-3790</w:t>
      </w:r>
    </w:p>
    <w:p w14:paraId="0C92751A" w14:textId="77777777" w:rsidR="006E488F" w:rsidRPr="00417BAA" w:rsidRDefault="006E488F" w:rsidP="006E488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852793">
          <w:rPr>
            <w:rStyle w:val="Hyperlink"/>
          </w:rPr>
          <w:t>leanna@profilespr.com</w:t>
        </w:r>
      </w:hyperlink>
      <w:r>
        <w:t xml:space="preserve">  </w:t>
      </w:r>
    </w:p>
    <w:p w14:paraId="69A31AAB" w14:textId="77777777" w:rsidR="006E488F" w:rsidRPr="00417BAA" w:rsidRDefault="006E488F" w:rsidP="006E488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3143031D" w14:textId="77777777" w:rsidR="006E488F" w:rsidRPr="0059367D" w:rsidRDefault="00E430D1" w:rsidP="006E488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THE </w:t>
      </w:r>
      <w:r w:rsidR="006E488F" w:rsidRPr="0059367D">
        <w:rPr>
          <w:rFonts w:ascii="Century Gothic" w:hAnsi="Century Gothic"/>
          <w:b/>
          <w:sz w:val="28"/>
        </w:rPr>
        <w:t xml:space="preserve">Y </w:t>
      </w:r>
      <w:r w:rsidR="006E488F">
        <w:rPr>
          <w:rFonts w:ascii="Century Gothic" w:hAnsi="Century Gothic"/>
          <w:b/>
          <w:sz w:val="28"/>
        </w:rPr>
        <w:t>IN</w:t>
      </w:r>
      <w:r w:rsidR="006E488F" w:rsidRPr="0059367D">
        <w:rPr>
          <w:rFonts w:ascii="Century Gothic" w:hAnsi="Century Gothic"/>
          <w:b/>
          <w:sz w:val="28"/>
        </w:rPr>
        <w:t xml:space="preserve"> CENTRAL MARYLAND HOSTS FAMILY </w:t>
      </w:r>
      <w:r w:rsidR="006E488F">
        <w:rPr>
          <w:rFonts w:ascii="Century Gothic" w:hAnsi="Century Gothic"/>
          <w:b/>
          <w:sz w:val="28"/>
        </w:rPr>
        <w:t>LUAU</w:t>
      </w:r>
    </w:p>
    <w:p w14:paraId="72DB4613" w14:textId="77777777" w:rsidR="006E488F" w:rsidRPr="0059367D" w:rsidRDefault="006E488F" w:rsidP="006E488F">
      <w:pPr>
        <w:jc w:val="center"/>
        <w:rPr>
          <w:rFonts w:ascii="Century Gothic" w:hAnsi="Century Gothic"/>
          <w:i/>
          <w:iCs/>
        </w:rPr>
      </w:pPr>
      <w:r w:rsidRPr="0059367D">
        <w:rPr>
          <w:rFonts w:ascii="Century Gothic" w:hAnsi="Century Gothic"/>
          <w:i/>
          <w:iCs/>
        </w:rPr>
        <w:t xml:space="preserve">Family </w:t>
      </w:r>
      <w:r>
        <w:rPr>
          <w:rFonts w:ascii="Century Gothic" w:hAnsi="Century Gothic"/>
          <w:i/>
          <w:iCs/>
        </w:rPr>
        <w:t>Luau</w:t>
      </w:r>
      <w:r w:rsidRPr="0059367D">
        <w:rPr>
          <w:rFonts w:ascii="Century Gothic" w:hAnsi="Century Gothic"/>
          <w:i/>
          <w:iCs/>
        </w:rPr>
        <w:t xml:space="preserve"> will feature </w:t>
      </w:r>
      <w:r>
        <w:rPr>
          <w:rFonts w:ascii="Century Gothic" w:hAnsi="Century Gothic"/>
          <w:i/>
          <w:iCs/>
        </w:rPr>
        <w:t>dancing, crafts, games</w:t>
      </w:r>
      <w:r w:rsidRPr="0059367D">
        <w:rPr>
          <w:rFonts w:ascii="Century Gothic" w:hAnsi="Century Gothic"/>
          <w:i/>
          <w:iCs/>
        </w:rPr>
        <w:t>,</w:t>
      </w:r>
      <w:r>
        <w:rPr>
          <w:rFonts w:ascii="Century Gothic" w:hAnsi="Century Gothic"/>
          <w:i/>
          <w:iCs/>
        </w:rPr>
        <w:t xml:space="preserve"> refreshments</w:t>
      </w:r>
      <w:r w:rsidRPr="0059367D">
        <w:rPr>
          <w:rFonts w:ascii="Century Gothic" w:hAnsi="Century Gothic"/>
          <w:i/>
          <w:iCs/>
        </w:rPr>
        <w:t xml:space="preserve"> and more!</w:t>
      </w:r>
    </w:p>
    <w:p w14:paraId="611C3F3C" w14:textId="77777777" w:rsidR="006E488F" w:rsidRPr="0059367D" w:rsidRDefault="006E488F" w:rsidP="006E488F">
      <w:pPr>
        <w:jc w:val="center"/>
        <w:rPr>
          <w:rFonts w:ascii="Century Gothic" w:hAnsi="Century Gothic"/>
        </w:rPr>
      </w:pPr>
    </w:p>
    <w:p w14:paraId="13B2D636" w14:textId="77777777" w:rsidR="006E488F" w:rsidRPr="001E2713" w:rsidRDefault="006E488F" w:rsidP="006E488F">
      <w:pPr>
        <w:jc w:val="both"/>
        <w:rPr>
          <w:rFonts w:ascii="Century Gothic" w:hAnsi="Century Gothic"/>
        </w:rPr>
      </w:pPr>
      <w:r w:rsidRPr="0059367D">
        <w:rPr>
          <w:rFonts w:ascii="Century Gothic" w:hAnsi="Century Gothic"/>
        </w:rPr>
        <w:t>(BALTIMORE)—</w:t>
      </w:r>
      <w:r>
        <w:rPr>
          <w:rFonts w:ascii="Century Gothic" w:hAnsi="Century Gothic"/>
        </w:rPr>
        <w:t>The Y in</w:t>
      </w:r>
      <w:r w:rsidRPr="0059367D">
        <w:rPr>
          <w:rFonts w:ascii="Century Gothic" w:hAnsi="Century Gothic"/>
        </w:rPr>
        <w:t xml:space="preserve"> Central Maryland will host a Family </w:t>
      </w:r>
      <w:r>
        <w:rPr>
          <w:rFonts w:ascii="Century Gothic" w:hAnsi="Century Gothic"/>
        </w:rPr>
        <w:t xml:space="preserve">Luau at its Family Centers </w:t>
      </w:r>
      <w:r w:rsidRPr="0059367D">
        <w:rPr>
          <w:rFonts w:ascii="Century Gothic" w:hAnsi="Century Gothic"/>
        </w:rPr>
        <w:t xml:space="preserve">on Friday, </w:t>
      </w:r>
      <w:r>
        <w:rPr>
          <w:rFonts w:ascii="Century Gothic" w:hAnsi="Century Gothic"/>
        </w:rPr>
        <w:t>August 14, 2015 at 5:30 p.m</w:t>
      </w:r>
      <w:r w:rsidRPr="0059367D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Don your favorite Hawaiian shirt and play limbo games, dance, make crafts, eat grilled banana sundaes and other tasty refreshments, and more! A</w:t>
      </w:r>
      <w:r w:rsidRPr="0059367D">
        <w:rPr>
          <w:rFonts w:ascii="Century Gothic" w:hAnsi="Century Gothic"/>
        </w:rPr>
        <w:t>ctivities vary by location, so please contact your local Family Center Y for specific details.</w:t>
      </w:r>
    </w:p>
    <w:p w14:paraId="4ED0A14B" w14:textId="77777777" w:rsidR="006E488F" w:rsidRPr="0059367D" w:rsidRDefault="006E488F" w:rsidP="006E488F">
      <w:pPr>
        <w:jc w:val="both"/>
        <w:rPr>
          <w:rFonts w:ascii="Century Gothic" w:hAnsi="Century Gothic"/>
          <w:b/>
        </w:rPr>
      </w:pPr>
      <w:r w:rsidRPr="00464CA4">
        <w:rPr>
          <w:rFonts w:ascii="Geneva" w:hAnsi="Geneva"/>
        </w:rPr>
        <w:br/>
      </w:r>
      <w:r w:rsidRPr="0059367D">
        <w:rPr>
          <w:rFonts w:ascii="Century Gothic" w:hAnsi="Century Gothic"/>
          <w:b/>
        </w:rPr>
        <w:t xml:space="preserve">WHAT: </w:t>
      </w:r>
      <w:r w:rsidRPr="0059367D">
        <w:rPr>
          <w:rFonts w:ascii="Century Gothic" w:hAnsi="Century Gothic"/>
          <w:b/>
        </w:rPr>
        <w:tab/>
      </w:r>
      <w:r w:rsidRPr="0059367D">
        <w:rPr>
          <w:rFonts w:ascii="Century Gothic" w:hAnsi="Century Gothic"/>
        </w:rPr>
        <w:t xml:space="preserve">Y Family </w:t>
      </w:r>
      <w:r>
        <w:rPr>
          <w:rFonts w:ascii="Century Gothic" w:hAnsi="Century Gothic"/>
        </w:rPr>
        <w:t>Luau</w:t>
      </w:r>
      <w:r w:rsidRPr="0059367D">
        <w:rPr>
          <w:rFonts w:ascii="Century Gothic" w:hAnsi="Century Gothic"/>
        </w:rPr>
        <w:t xml:space="preserve"> </w:t>
      </w:r>
    </w:p>
    <w:p w14:paraId="34C8A59F" w14:textId="77777777" w:rsidR="006E488F" w:rsidRPr="0059367D" w:rsidRDefault="006E488F" w:rsidP="006E488F">
      <w:pPr>
        <w:ind w:left="2160" w:firstLine="720"/>
        <w:rPr>
          <w:rFonts w:ascii="Century Gothic" w:hAnsi="Century Gothic"/>
        </w:rPr>
      </w:pPr>
    </w:p>
    <w:p w14:paraId="10868368" w14:textId="77777777" w:rsidR="006E488F" w:rsidRDefault="006E488F" w:rsidP="006E488F">
      <w:pPr>
        <w:rPr>
          <w:rFonts w:ascii="Century Gothic" w:hAnsi="Century Gothic"/>
        </w:rPr>
      </w:pPr>
      <w:r w:rsidRPr="0059367D">
        <w:rPr>
          <w:rFonts w:ascii="Century Gothic" w:hAnsi="Century Gothic"/>
          <w:b/>
        </w:rPr>
        <w:t>WHEN:</w:t>
      </w:r>
      <w:r w:rsidRPr="0059367D">
        <w:rPr>
          <w:rFonts w:ascii="Century Gothic" w:hAnsi="Century Gothic"/>
          <w:b/>
        </w:rPr>
        <w:tab/>
      </w:r>
      <w:r w:rsidRPr="0059367D">
        <w:rPr>
          <w:rFonts w:ascii="Century Gothic" w:hAnsi="Century Gothic"/>
        </w:rPr>
        <w:t xml:space="preserve">Friday, </w:t>
      </w:r>
      <w:r>
        <w:rPr>
          <w:rFonts w:ascii="Century Gothic" w:hAnsi="Century Gothic"/>
        </w:rPr>
        <w:t>August 14</w:t>
      </w:r>
    </w:p>
    <w:p w14:paraId="136BDA91" w14:textId="77777777" w:rsidR="006E488F" w:rsidRPr="00A619E3" w:rsidRDefault="006E488F" w:rsidP="006E48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45743">
        <w:rPr>
          <w:rFonts w:ascii="Century Gothic" w:hAnsi="Century Gothic"/>
        </w:rPr>
        <w:t>5:30 p.m.</w:t>
      </w:r>
    </w:p>
    <w:p w14:paraId="2BAC9F7B" w14:textId="77777777" w:rsidR="006E488F" w:rsidRPr="00464CA4" w:rsidRDefault="006E488F" w:rsidP="006E488F">
      <w:pPr>
        <w:ind w:left="2880"/>
        <w:rPr>
          <w:rFonts w:ascii="Century Gothic" w:hAnsi="Century Gothic"/>
        </w:rPr>
      </w:pPr>
    </w:p>
    <w:p w14:paraId="186EEB02" w14:textId="77777777" w:rsidR="006E488F" w:rsidRDefault="006E488F" w:rsidP="006E488F">
      <w:pPr>
        <w:rPr>
          <w:rFonts w:ascii="Century Gothic" w:hAnsi="Century Gothic"/>
        </w:rPr>
      </w:pPr>
      <w:r w:rsidRPr="00464CA4">
        <w:rPr>
          <w:rFonts w:ascii="Century Gothic" w:hAnsi="Century Gothic"/>
          <w:b/>
        </w:rPr>
        <w:t>WHERE:</w:t>
      </w:r>
      <w:r w:rsidRPr="00464CA4">
        <w:rPr>
          <w:rFonts w:ascii="Century Gothic" w:hAnsi="Century Gothic"/>
          <w:b/>
        </w:rPr>
        <w:tab/>
      </w:r>
      <w:r w:rsidR="00E430D1" w:rsidRPr="00E430D1">
        <w:rPr>
          <w:rFonts w:ascii="Century Gothic" w:hAnsi="Century Gothic"/>
        </w:rPr>
        <w:t>The</w:t>
      </w:r>
      <w:r w:rsidR="00E430D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Y in Central Maryland Family Centers</w:t>
      </w:r>
    </w:p>
    <w:p w14:paraId="723A5D7A" w14:textId="77777777" w:rsidR="006E488F" w:rsidRPr="00464CA4" w:rsidRDefault="006E488F" w:rsidP="006E488F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see locations at: </w:t>
      </w:r>
      <w:hyperlink r:id="rId8" w:history="1">
        <w:r w:rsidRPr="005C4332">
          <w:rPr>
            <w:rStyle w:val="Hyperlink"/>
            <w:rFonts w:ascii="Century Gothic" w:hAnsi="Century Gothic"/>
          </w:rPr>
          <w:t>ymaryland.org</w:t>
        </w:r>
      </w:hyperlink>
      <w:r>
        <w:rPr>
          <w:rFonts w:ascii="Century Gothic" w:hAnsi="Century Gothic"/>
        </w:rPr>
        <w:t xml:space="preserve"> </w:t>
      </w:r>
    </w:p>
    <w:p w14:paraId="44210289" w14:textId="77777777" w:rsidR="006E488F" w:rsidRDefault="006E488F" w:rsidP="006E488F">
      <w:pPr>
        <w:rPr>
          <w:rFonts w:ascii="Century Gothic" w:hAnsi="Century Gothic"/>
        </w:rPr>
      </w:pPr>
    </w:p>
    <w:p w14:paraId="416B2D4B" w14:textId="77777777" w:rsidR="006E488F" w:rsidRDefault="006E488F" w:rsidP="006E488F">
      <w:pPr>
        <w:rPr>
          <w:rFonts w:ascii="Century Gothic" w:hAnsi="Century Gothic"/>
        </w:rPr>
      </w:pPr>
      <w:r w:rsidRPr="00417BAA">
        <w:rPr>
          <w:rFonts w:ascii="Century Gothic" w:hAnsi="Century Gothic"/>
          <w:b/>
        </w:rPr>
        <w:t>COST:</w:t>
      </w:r>
      <w:r w:rsidRPr="00417BAA">
        <w:rPr>
          <w:rFonts w:ascii="Century Gothic" w:hAnsi="Century Gothic"/>
          <w:b/>
        </w:rPr>
        <w:tab/>
      </w:r>
      <w:r w:rsidRPr="00417BAA">
        <w:rPr>
          <w:rFonts w:ascii="Century Gothic" w:hAnsi="Century Gothic"/>
          <w:b/>
        </w:rPr>
        <w:tab/>
      </w:r>
      <w:r w:rsidRPr="0018069C">
        <w:rPr>
          <w:rFonts w:ascii="Century Gothic" w:hAnsi="Century Gothic"/>
        </w:rPr>
        <w:t>FREE</w:t>
      </w:r>
      <w:r>
        <w:rPr>
          <w:rFonts w:ascii="Century Gothic" w:hAnsi="Century Gothic"/>
        </w:rPr>
        <w:t xml:space="preserve"> for Y members</w:t>
      </w:r>
    </w:p>
    <w:p w14:paraId="47B562D3" w14:textId="77777777" w:rsidR="006E488F" w:rsidRDefault="006E488F" w:rsidP="006E48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$5 for community members</w:t>
      </w:r>
    </w:p>
    <w:p w14:paraId="149D048F" w14:textId="77777777" w:rsidR="006E488F" w:rsidRDefault="006E488F" w:rsidP="006E48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$10 for community families</w:t>
      </w:r>
    </w:p>
    <w:p w14:paraId="66C4957F" w14:textId="77777777" w:rsidR="006E488F" w:rsidRPr="00417BAA" w:rsidRDefault="006E488F" w:rsidP="006E488F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17BAA">
        <w:rPr>
          <w:rFonts w:ascii="Century Gothic" w:hAnsi="Century Gothic"/>
          <w:b/>
        </w:rPr>
        <w:tab/>
      </w:r>
      <w:r w:rsidRPr="00417BAA">
        <w:rPr>
          <w:rFonts w:ascii="Century Gothic" w:hAnsi="Century Gothic"/>
          <w:b/>
        </w:rPr>
        <w:tab/>
      </w:r>
      <w:r w:rsidRPr="00417BAA">
        <w:rPr>
          <w:rFonts w:ascii="Century Gothic" w:hAnsi="Century Gothic"/>
          <w:b/>
        </w:rPr>
        <w:tab/>
      </w:r>
    </w:p>
    <w:p w14:paraId="1EA82824" w14:textId="77777777" w:rsidR="006E488F" w:rsidRPr="00464CA4" w:rsidRDefault="006E488F" w:rsidP="006E488F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  <w:b/>
        </w:rPr>
        <w:t>INFO</w:t>
      </w:r>
      <w:r w:rsidRPr="00464CA4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ab/>
      </w:r>
      <w:r w:rsidRPr="00464CA4">
        <w:rPr>
          <w:rFonts w:ascii="Century Gothic" w:hAnsi="Century Gothic"/>
        </w:rPr>
        <w:t xml:space="preserve">For more information, please visit </w:t>
      </w:r>
      <w:hyperlink r:id="rId9" w:history="1">
        <w:r w:rsidRPr="00464CA4">
          <w:rPr>
            <w:rStyle w:val="Hyperlink"/>
            <w:rFonts w:ascii="Century Gothic" w:hAnsi="Century Gothic"/>
          </w:rPr>
          <w:t>ymaryland.org</w:t>
        </w:r>
      </w:hyperlink>
      <w:r w:rsidRPr="00464CA4">
        <w:rPr>
          <w:rFonts w:ascii="Century Gothic" w:hAnsi="Century Gothic"/>
        </w:rPr>
        <w:t xml:space="preserve"> or </w:t>
      </w:r>
      <w:r>
        <w:rPr>
          <w:rFonts w:ascii="Century Gothic" w:hAnsi="Century Gothic"/>
        </w:rPr>
        <w:t>visit</w:t>
      </w:r>
      <w:r w:rsidRPr="00464CA4">
        <w:rPr>
          <w:rFonts w:ascii="Century Gothic" w:hAnsi="Century Gothic"/>
        </w:rPr>
        <w:t xml:space="preserve"> you</w:t>
      </w:r>
      <w:r>
        <w:rPr>
          <w:rFonts w:ascii="Century Gothic" w:hAnsi="Century Gothic"/>
        </w:rPr>
        <w:t>r</w:t>
      </w:r>
      <w:r w:rsidRPr="00464CA4">
        <w:rPr>
          <w:rFonts w:ascii="Century Gothic" w:hAnsi="Century Gothic"/>
        </w:rPr>
        <w:t xml:space="preserve"> local Family Center Y</w:t>
      </w:r>
      <w:r>
        <w:rPr>
          <w:rFonts w:ascii="Century Gothic" w:hAnsi="Century Gothic"/>
        </w:rPr>
        <w:t>.</w:t>
      </w:r>
    </w:p>
    <w:p w14:paraId="3418C259" w14:textId="77777777" w:rsidR="006E488F" w:rsidRPr="00464CA4" w:rsidRDefault="006E488F" w:rsidP="006E488F">
      <w:pPr>
        <w:ind w:left="2880" w:hanging="2160"/>
        <w:rPr>
          <w:rFonts w:ascii="Century Gothic" w:hAnsi="Century Gothic"/>
        </w:rPr>
      </w:pPr>
      <w:r w:rsidRPr="00464CA4">
        <w:rPr>
          <w:rFonts w:ascii="Century Gothic" w:hAnsi="Century Gothic"/>
          <w:b/>
        </w:rPr>
        <w:tab/>
      </w:r>
      <w:r w:rsidRPr="00464CA4">
        <w:rPr>
          <w:rFonts w:ascii="Century Gothic" w:hAnsi="Century Gothic"/>
          <w:b/>
        </w:rPr>
        <w:tab/>
      </w:r>
      <w:r w:rsidRPr="00464CA4">
        <w:rPr>
          <w:rFonts w:ascii="Century Gothic" w:hAnsi="Century Gothic"/>
        </w:rPr>
        <w:t xml:space="preserve"> </w:t>
      </w:r>
    </w:p>
    <w:p w14:paraId="34E49EEF" w14:textId="77777777" w:rsidR="006E488F" w:rsidRPr="00464CA4" w:rsidRDefault="006E488F" w:rsidP="006E488F">
      <w:pPr>
        <w:rPr>
          <w:rFonts w:ascii="Century Gothic" w:hAnsi="Century Gothic"/>
        </w:rPr>
      </w:pPr>
      <w:r w:rsidRPr="00464CA4">
        <w:rPr>
          <w:rFonts w:ascii="Century Gothic" w:hAnsi="Century Gothic"/>
          <w:b/>
        </w:rPr>
        <w:t>Our Mission:</w:t>
      </w:r>
      <w:r w:rsidRPr="00464CA4">
        <w:rPr>
          <w:rFonts w:ascii="Tahoma" w:hAnsi="Tahoma"/>
        </w:rPr>
        <w:br/>
      </w:r>
      <w:r w:rsidRPr="00464CA4">
        <w:rPr>
          <w:rFonts w:ascii="Century Gothic" w:hAnsi="Century Gothic"/>
        </w:rPr>
        <w:t xml:space="preserve">The Y </w:t>
      </w:r>
      <w:r>
        <w:rPr>
          <w:rFonts w:ascii="Century Gothic" w:hAnsi="Century Gothic"/>
        </w:rPr>
        <w:t>in</w:t>
      </w:r>
      <w:r w:rsidRPr="00464CA4">
        <w:rPr>
          <w:rFonts w:ascii="Century Gothic" w:hAnsi="Century Gothic"/>
        </w:rPr>
        <w:t xml:space="preserve"> Central Maryland is a charitable organization dedicated to developing the full potential of every individual through programs that build healthy spirit, mind and body for all.</w:t>
      </w:r>
    </w:p>
    <w:p w14:paraId="41B1FF0E" w14:textId="77777777" w:rsidR="006E488F" w:rsidRDefault="006E488F" w:rsidP="006E488F">
      <w:pPr>
        <w:rPr>
          <w:rFonts w:ascii="Century Gothic" w:hAnsi="Century Gothic"/>
          <w:b/>
        </w:rPr>
      </w:pPr>
    </w:p>
    <w:p w14:paraId="649299D2" w14:textId="77777777" w:rsidR="006E488F" w:rsidRPr="00464CA4" w:rsidRDefault="006E488F" w:rsidP="006E488F">
      <w:pPr>
        <w:rPr>
          <w:rFonts w:ascii="Century Gothic" w:hAnsi="Century Gothic"/>
          <w:b/>
        </w:rPr>
      </w:pPr>
      <w:r w:rsidRPr="00464CA4">
        <w:rPr>
          <w:rFonts w:ascii="Century Gothic" w:hAnsi="Century Gothic"/>
          <w:b/>
        </w:rPr>
        <w:t>Our Commitment:</w:t>
      </w:r>
    </w:p>
    <w:p w14:paraId="6723F00B" w14:textId="77777777" w:rsidR="006E488F" w:rsidRPr="00464CA4" w:rsidRDefault="006E488F" w:rsidP="006E488F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At the Y, we are committed to providing family-oriented, affordable, high quality programs.</w:t>
      </w:r>
    </w:p>
    <w:p w14:paraId="68BCBF45" w14:textId="77777777" w:rsidR="006E488F" w:rsidRPr="00464CA4" w:rsidRDefault="006E488F" w:rsidP="006E488F">
      <w:pPr>
        <w:rPr>
          <w:rFonts w:ascii="Century Gothic" w:hAnsi="Century Gothic"/>
        </w:rPr>
      </w:pPr>
    </w:p>
    <w:p w14:paraId="2C029BC6" w14:textId="77777777" w:rsidR="006E488F" w:rsidRPr="00464CA4" w:rsidRDefault="006E488F" w:rsidP="006E488F">
      <w:pPr>
        <w:rPr>
          <w:rFonts w:ascii="Verdana" w:hAnsi="Verdana"/>
          <w:szCs w:val="20"/>
        </w:rPr>
      </w:pPr>
      <w:r w:rsidRPr="00464CA4">
        <w:rPr>
          <w:rFonts w:ascii="Century Gothic" w:hAnsi="Century Gothic"/>
          <w:szCs w:val="20"/>
        </w:rPr>
        <w:lastRenderedPageBreak/>
        <w:t>A cause driven organization with three areas of vital focus:</w:t>
      </w:r>
    </w:p>
    <w:p w14:paraId="7B1ECF5F" w14:textId="77777777" w:rsidR="006E488F" w:rsidRPr="00464CA4" w:rsidRDefault="006E488F" w:rsidP="006E488F">
      <w:pPr>
        <w:numPr>
          <w:ilvl w:val="0"/>
          <w:numId w:val="1"/>
        </w:numPr>
        <w:rPr>
          <w:rFonts w:ascii="Verdana" w:hAnsi="Verdana"/>
          <w:szCs w:val="20"/>
        </w:rPr>
      </w:pPr>
      <w:r w:rsidRPr="00464CA4">
        <w:rPr>
          <w:rFonts w:ascii="Century Gothic" w:hAnsi="Century Gothic"/>
          <w:i/>
          <w:szCs w:val="20"/>
        </w:rPr>
        <w:t>For Youth Development</w:t>
      </w:r>
      <w:r w:rsidRPr="00464CA4">
        <w:rPr>
          <w:rFonts w:ascii="Verdana" w:hAnsi="Verdana"/>
          <w:szCs w:val="20"/>
        </w:rPr>
        <w:t xml:space="preserve">: </w:t>
      </w:r>
      <w:r w:rsidRPr="00464CA4">
        <w:rPr>
          <w:rFonts w:ascii="Century Gothic" w:hAnsi="Century Gothic"/>
          <w:szCs w:val="20"/>
        </w:rPr>
        <w:t>nurturing the potential of every child and teen</w:t>
      </w:r>
    </w:p>
    <w:p w14:paraId="6806648C" w14:textId="77777777" w:rsidR="006E488F" w:rsidRPr="00464CA4" w:rsidRDefault="006E488F" w:rsidP="006E488F">
      <w:pPr>
        <w:numPr>
          <w:ilvl w:val="0"/>
          <w:numId w:val="1"/>
        </w:numPr>
        <w:rPr>
          <w:rFonts w:ascii="Verdana" w:hAnsi="Verdana"/>
          <w:szCs w:val="20"/>
        </w:rPr>
      </w:pPr>
      <w:r w:rsidRPr="00464CA4">
        <w:rPr>
          <w:rFonts w:ascii="Century Gothic" w:hAnsi="Century Gothic"/>
          <w:i/>
          <w:szCs w:val="20"/>
        </w:rPr>
        <w:t>For Healthy Living</w:t>
      </w:r>
      <w:r w:rsidRPr="00464CA4">
        <w:rPr>
          <w:rFonts w:ascii="Verdana" w:hAnsi="Verdana"/>
          <w:szCs w:val="20"/>
        </w:rPr>
        <w:t xml:space="preserve">: </w:t>
      </w:r>
      <w:r w:rsidRPr="00464CA4">
        <w:rPr>
          <w:rFonts w:ascii="Century Gothic" w:hAnsi="Century Gothic"/>
          <w:szCs w:val="20"/>
        </w:rPr>
        <w:t>improving our community’s health &amp; well-being</w:t>
      </w:r>
    </w:p>
    <w:p w14:paraId="584C4492" w14:textId="77777777" w:rsidR="006E488F" w:rsidRPr="00464CA4" w:rsidRDefault="006E488F" w:rsidP="006E488F">
      <w:pPr>
        <w:numPr>
          <w:ilvl w:val="0"/>
          <w:numId w:val="1"/>
        </w:numPr>
        <w:rPr>
          <w:rFonts w:ascii="Century Gothic" w:hAnsi="Century Gothic"/>
          <w:szCs w:val="20"/>
        </w:rPr>
      </w:pPr>
      <w:r w:rsidRPr="00464CA4">
        <w:rPr>
          <w:rFonts w:ascii="Century Gothic" w:hAnsi="Century Gothic"/>
          <w:i/>
          <w:szCs w:val="20"/>
        </w:rPr>
        <w:t>For Social Responsibility</w:t>
      </w:r>
      <w:r w:rsidRPr="00464CA4">
        <w:rPr>
          <w:rFonts w:ascii="Century Gothic" w:hAnsi="Century Gothic"/>
          <w:szCs w:val="20"/>
        </w:rPr>
        <w:t>: giving back and providing support for our neighbors</w:t>
      </w:r>
    </w:p>
    <w:p w14:paraId="00EF7C98" w14:textId="77777777" w:rsidR="006E488F" w:rsidRPr="00464CA4" w:rsidRDefault="006E488F" w:rsidP="006E488F">
      <w:pPr>
        <w:rPr>
          <w:rFonts w:ascii="Century Gothic" w:hAnsi="Century Gothic"/>
          <w:szCs w:val="20"/>
        </w:rPr>
      </w:pPr>
    </w:p>
    <w:p w14:paraId="7E8B87BD" w14:textId="77777777" w:rsidR="006E488F" w:rsidRPr="00464CA4" w:rsidRDefault="006E488F" w:rsidP="006E488F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The Y is a place for everyone.  People of all races, ages, faiths, gender, abilities, backgrounds and incomes are welcome and financial assistance on a sliding scale is available to those who would otherwise be unable to participate.</w:t>
      </w:r>
    </w:p>
    <w:p w14:paraId="49E36A87" w14:textId="77777777" w:rsidR="006E488F" w:rsidRPr="00464CA4" w:rsidRDefault="006E488F" w:rsidP="006E488F">
      <w:pPr>
        <w:rPr>
          <w:rFonts w:ascii="Century Gothic" w:hAnsi="Century Gothic"/>
        </w:rPr>
      </w:pPr>
    </w:p>
    <w:p w14:paraId="347A8EA4" w14:textId="77777777" w:rsidR="006E488F" w:rsidRPr="00464CA4" w:rsidRDefault="006E488F" w:rsidP="006E488F">
      <w:pPr>
        <w:rPr>
          <w:rFonts w:ascii="Tahoma" w:hAnsi="Tahoma"/>
        </w:rPr>
      </w:pPr>
      <w:r w:rsidRPr="00464CA4">
        <w:rPr>
          <w:rFonts w:ascii="Century Gothic" w:hAnsi="Century Gothic"/>
          <w:b/>
        </w:rPr>
        <w:t>Our Values:</w:t>
      </w:r>
      <w:r w:rsidRPr="00464CA4">
        <w:rPr>
          <w:rFonts w:ascii="Century Gothic" w:hAnsi="Century Gothic"/>
        </w:rPr>
        <w:t xml:space="preserve"> </w:t>
      </w:r>
    </w:p>
    <w:p w14:paraId="5CBEFBFF" w14:textId="77777777" w:rsidR="006E488F" w:rsidRPr="00464CA4" w:rsidRDefault="006E488F" w:rsidP="006E488F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Caring, Honesty, Respect and Responsibility</w:t>
      </w:r>
    </w:p>
    <w:p w14:paraId="25D65E59" w14:textId="77777777" w:rsidR="006E488F" w:rsidRPr="00464CA4" w:rsidRDefault="006E488F" w:rsidP="006E488F">
      <w:pPr>
        <w:rPr>
          <w:rFonts w:ascii="Century Gothic" w:hAnsi="Century Gothic"/>
          <w:b/>
        </w:rPr>
      </w:pPr>
    </w:p>
    <w:p w14:paraId="2BEE47B6" w14:textId="77777777" w:rsidR="006E488F" w:rsidRPr="00464CA4" w:rsidRDefault="006E488F" w:rsidP="006E488F">
      <w:pPr>
        <w:jc w:val="center"/>
        <w:rPr>
          <w:rFonts w:ascii="Century Gothic" w:hAnsi="Century Gothic"/>
        </w:rPr>
      </w:pPr>
      <w:r w:rsidRPr="00464CA4">
        <w:rPr>
          <w:rFonts w:ascii="Century Gothic" w:hAnsi="Century Gothic"/>
        </w:rPr>
        <w:t xml:space="preserve">More information can be found at </w:t>
      </w:r>
      <w:hyperlink r:id="rId10" w:history="1">
        <w:r w:rsidRPr="00464CA4">
          <w:rPr>
            <w:rStyle w:val="Hyperlink"/>
            <w:rFonts w:ascii="Century Gothic" w:hAnsi="Century Gothic"/>
          </w:rPr>
          <w:t>www.ymaryland.org</w:t>
        </w:r>
      </w:hyperlink>
    </w:p>
    <w:p w14:paraId="6F41E09D" w14:textId="77777777" w:rsidR="006E488F" w:rsidRPr="00464CA4" w:rsidRDefault="006E488F" w:rsidP="006E488F">
      <w:pPr>
        <w:jc w:val="center"/>
        <w:rPr>
          <w:rFonts w:ascii="Century Gothic" w:hAnsi="Century Gothic"/>
        </w:rPr>
      </w:pPr>
    </w:p>
    <w:p w14:paraId="4D52DC86" w14:textId="77777777" w:rsidR="006E488F" w:rsidRPr="00417BAA" w:rsidRDefault="006E488F" w:rsidP="006E488F">
      <w:pPr>
        <w:jc w:val="center"/>
        <w:rPr>
          <w:rFonts w:ascii="Century Gothic" w:hAnsi="Century Gothic"/>
          <w:i/>
        </w:rPr>
      </w:pPr>
      <w:r w:rsidRPr="00464CA4">
        <w:rPr>
          <w:rFonts w:ascii="Century Gothic" w:hAnsi="Century Gothic"/>
          <w:i/>
        </w:rPr>
        <w:t>###</w:t>
      </w:r>
    </w:p>
    <w:p w14:paraId="7EE2D352" w14:textId="77777777" w:rsidR="006E488F" w:rsidRPr="00417BAA" w:rsidRDefault="006E488F" w:rsidP="006E488F">
      <w:pPr>
        <w:rPr>
          <w:rFonts w:ascii="Century Gothic" w:hAnsi="Century Gothic"/>
          <w:b/>
        </w:rPr>
      </w:pPr>
    </w:p>
    <w:p w14:paraId="5ED1FE67" w14:textId="77777777" w:rsidR="006E488F" w:rsidRPr="00417BAA" w:rsidRDefault="006E488F" w:rsidP="006E488F">
      <w:pPr>
        <w:rPr>
          <w:rFonts w:ascii="Century Gothic" w:hAnsi="Century Gothic"/>
        </w:rPr>
      </w:pPr>
    </w:p>
    <w:p w14:paraId="39199AF2" w14:textId="77777777" w:rsidR="006E488F" w:rsidRDefault="006E488F" w:rsidP="006E488F"/>
    <w:p w14:paraId="265A147A" w14:textId="77777777" w:rsidR="006E488F" w:rsidRDefault="006E488F" w:rsidP="006E488F"/>
    <w:p w14:paraId="68D048A3" w14:textId="77777777" w:rsidR="006E488F" w:rsidRDefault="006E488F" w:rsidP="006E488F"/>
    <w:p w14:paraId="197F7786" w14:textId="77777777" w:rsidR="006E488F" w:rsidRDefault="006E488F" w:rsidP="006E488F"/>
    <w:p w14:paraId="4A190F25" w14:textId="77777777" w:rsidR="006E488F" w:rsidRDefault="006E488F" w:rsidP="006E488F"/>
    <w:p w14:paraId="3E66D283" w14:textId="77777777" w:rsidR="006E488F" w:rsidRDefault="006E488F" w:rsidP="006E488F"/>
    <w:p w14:paraId="09A6BDCA" w14:textId="77777777" w:rsidR="006E488F" w:rsidRDefault="006E488F"/>
    <w:sectPr w:rsidR="006E488F" w:rsidSect="006E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8F"/>
    <w:rsid w:val="005F1C74"/>
    <w:rsid w:val="006E488F"/>
    <w:rsid w:val="00D132B4"/>
    <w:rsid w:val="00E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4E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8F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E488F"/>
    <w:pPr>
      <w:jc w:val="center"/>
    </w:pPr>
    <w:rPr>
      <w:rFonts w:ascii="Century Gothic" w:eastAsia="Times" w:hAnsi="Century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E488F"/>
    <w:rPr>
      <w:rFonts w:ascii="Century Gothic" w:eastAsia="Times" w:hAnsi="Century Gothic" w:cs="Times New Roman"/>
      <w:szCs w:val="20"/>
    </w:rPr>
  </w:style>
  <w:style w:type="character" w:styleId="Hyperlink">
    <w:name w:val="Hyperlink"/>
    <w:rsid w:val="006E4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8F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E488F"/>
    <w:pPr>
      <w:jc w:val="center"/>
    </w:pPr>
    <w:rPr>
      <w:rFonts w:ascii="Century Gothic" w:eastAsia="Times" w:hAnsi="Century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E488F"/>
    <w:rPr>
      <w:rFonts w:ascii="Century Gothic" w:eastAsia="Times" w:hAnsi="Century Gothic" w:cs="Times New Roman"/>
      <w:szCs w:val="20"/>
    </w:rPr>
  </w:style>
  <w:style w:type="character" w:styleId="Hyperlink">
    <w:name w:val="Hyperlink"/>
    <w:rsid w:val="006E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www.ymaryland.org" TargetMode="External"/><Relationship Id="rId9" Type="http://schemas.openxmlformats.org/officeDocument/2006/relationships/hyperlink" Target="http://www.ymaryland.org" TargetMode="External"/><Relationship Id="rId10" Type="http://schemas.openxmlformats.org/officeDocument/2006/relationships/hyperlink" Target="http://www.y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 PR</dc:creator>
  <cp:keywords/>
  <dc:description/>
  <cp:lastModifiedBy>Profiles PR</cp:lastModifiedBy>
  <cp:revision>2</cp:revision>
  <dcterms:created xsi:type="dcterms:W3CDTF">2015-08-05T15:35:00Z</dcterms:created>
  <dcterms:modified xsi:type="dcterms:W3CDTF">2015-08-05T15:39:00Z</dcterms:modified>
</cp:coreProperties>
</file>