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8651" w14:textId="77777777" w:rsidR="0000085D" w:rsidRDefault="0000085D" w:rsidP="0000085D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09417C9" wp14:editId="68BAA1B6">
            <wp:extent cx="1251994" cy="1374140"/>
            <wp:effectExtent l="0" t="0" r="0" b="0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45" cy="13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9B29" w14:textId="77777777" w:rsidR="0000085D" w:rsidRDefault="0000085D" w:rsidP="0000085D">
      <w:pPr>
        <w:rPr>
          <w:rFonts w:ascii="Century Gothic" w:hAnsi="Century Gothic"/>
          <w:b/>
        </w:rPr>
      </w:pPr>
    </w:p>
    <w:p w14:paraId="2B7B1E0A" w14:textId="1E1560BB" w:rsidR="00FE08BA" w:rsidRDefault="00F0212C" w:rsidP="00FE08BA">
      <w:pPr>
        <w:ind w:left="-270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>FOR IMMEDIATE RELEASE</w:t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Pr="00297AE1">
        <w:rPr>
          <w:rFonts w:ascii="Century Gothic" w:hAnsi="Century Gothic"/>
          <w:b/>
        </w:rPr>
        <w:t>Media Contact:</w:t>
      </w:r>
    </w:p>
    <w:p w14:paraId="5E6BECE4" w14:textId="4B8472EA" w:rsidR="00FE08BA" w:rsidRDefault="00622B9F" w:rsidP="00FE08BA">
      <w:pPr>
        <w:ind w:left="-27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March 27</w:t>
      </w:r>
      <w:r w:rsidR="00FE08BA">
        <w:rPr>
          <w:rFonts w:ascii="Century Gothic" w:hAnsi="Century Gothic"/>
        </w:rPr>
        <w:t>, 2015</w:t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763603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CE7F65">
        <w:rPr>
          <w:rFonts w:ascii="Century Gothic" w:hAnsi="Century Gothic"/>
        </w:rPr>
        <w:t>Leanna Bernhard</w:t>
      </w:r>
      <w:r w:rsidR="00F0212C" w:rsidRPr="00297AE1">
        <w:rPr>
          <w:rFonts w:ascii="Century Gothic" w:hAnsi="Century Gothic"/>
        </w:rPr>
        <w:t xml:space="preserve"> </w:t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0212C" w:rsidRPr="00297AE1">
        <w:rPr>
          <w:rFonts w:ascii="Century Gothic" w:hAnsi="Century Gothic"/>
        </w:rPr>
        <w:t>Profiles, Inc.</w:t>
      </w:r>
      <w:proofErr w:type="gramEnd"/>
      <w:r w:rsidR="00F0212C" w:rsidRPr="00297AE1">
        <w:rPr>
          <w:rFonts w:ascii="Century Gothic" w:hAnsi="Century Gothic"/>
        </w:rPr>
        <w:t xml:space="preserve"> </w:t>
      </w:r>
    </w:p>
    <w:p w14:paraId="2EE95856" w14:textId="599E6720" w:rsidR="00CE7F65" w:rsidRPr="00FE08BA" w:rsidRDefault="00FE08BA" w:rsidP="00FE08BA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E7F65">
        <w:rPr>
          <w:rFonts w:ascii="Century Gothic" w:hAnsi="Century Gothic"/>
        </w:rPr>
        <w:t>410-243-3790</w:t>
      </w:r>
    </w:p>
    <w:p w14:paraId="48EE9CE1" w14:textId="2ECBC056" w:rsidR="00F0212C" w:rsidRPr="00297AE1" w:rsidRDefault="00FE08BA" w:rsidP="00FE08B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bookmarkStart w:id="0" w:name="_GoBack"/>
      <w:bookmarkEnd w:id="0"/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="00F0212C" w:rsidRPr="00297AE1">
          <w:rPr>
            <w:rStyle w:val="Hyperlink"/>
            <w:rFonts w:ascii="Century Gothic" w:hAnsi="Century Gothic"/>
          </w:rPr>
          <w:t>leanna@profilespr.com</w:t>
        </w:r>
      </w:hyperlink>
    </w:p>
    <w:p w14:paraId="05054214" w14:textId="77777777" w:rsidR="00F0212C" w:rsidRPr="00297AE1" w:rsidRDefault="00F0212C">
      <w:pPr>
        <w:rPr>
          <w:rFonts w:ascii="Century Gothic" w:hAnsi="Century Gothic"/>
        </w:rPr>
      </w:pPr>
    </w:p>
    <w:p w14:paraId="35C4A0AE" w14:textId="77777777" w:rsidR="00F0212C" w:rsidRPr="00297AE1" w:rsidRDefault="00F0212C">
      <w:pPr>
        <w:rPr>
          <w:rFonts w:ascii="Century Gothic" w:hAnsi="Century Gothic"/>
          <w:b/>
        </w:rPr>
      </w:pPr>
    </w:p>
    <w:p w14:paraId="5354FB84" w14:textId="2092054B" w:rsidR="003D60E7" w:rsidRDefault="00F0212C" w:rsidP="00F0212C">
      <w:pPr>
        <w:jc w:val="center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 xml:space="preserve">Y OF CENTRAL MARYLAND ANNOUNCES </w:t>
      </w:r>
      <w:r w:rsidR="004635CB">
        <w:rPr>
          <w:rFonts w:ascii="Century Gothic" w:hAnsi="Century Gothic"/>
          <w:b/>
        </w:rPr>
        <w:t>NEW VICE PRESIDENT OF MEMBERSHIP DEVELOPMENT</w:t>
      </w:r>
    </w:p>
    <w:p w14:paraId="7E41DBA7" w14:textId="1D6415C7" w:rsidR="00EA79E0" w:rsidRPr="00EA79E0" w:rsidRDefault="004635CB" w:rsidP="00F0212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Tammy Sisson will serve as Vice President of Membership Development </w:t>
      </w:r>
    </w:p>
    <w:p w14:paraId="3F949AAB" w14:textId="77777777" w:rsidR="00F0212C" w:rsidRPr="00CE7F65" w:rsidRDefault="00F0212C" w:rsidP="00F0212C">
      <w:pPr>
        <w:jc w:val="center"/>
        <w:rPr>
          <w:rFonts w:ascii="Century Gothic" w:hAnsi="Century Gothic"/>
        </w:rPr>
      </w:pPr>
    </w:p>
    <w:p w14:paraId="386FFC9F" w14:textId="4D5E2C81" w:rsidR="006F59CC" w:rsidRDefault="00F0212C" w:rsidP="00CE7F65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 w:rsidR="00297709"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</w:t>
      </w:r>
      <w:r w:rsidR="00527003">
        <w:rPr>
          <w:rFonts w:ascii="Century Gothic" w:hAnsi="Century Gothic"/>
        </w:rPr>
        <w:t>The</w:t>
      </w:r>
      <w:r w:rsidRPr="00297AE1">
        <w:rPr>
          <w:rFonts w:ascii="Century Gothic" w:hAnsi="Century Gothic"/>
        </w:rPr>
        <w:t xml:space="preserve"> Y</w:t>
      </w:r>
      <w:r w:rsidR="00527003">
        <w:rPr>
          <w:rFonts w:ascii="Century Gothic" w:hAnsi="Century Gothic"/>
        </w:rPr>
        <w:t xml:space="preserve"> of Central Maryland</w:t>
      </w:r>
      <w:r w:rsidRPr="00297AE1">
        <w:rPr>
          <w:rFonts w:ascii="Century Gothic" w:hAnsi="Century Gothic"/>
        </w:rPr>
        <w:t xml:space="preserve"> is pleased to announce the</w:t>
      </w:r>
      <w:r w:rsidR="00DC1A34">
        <w:rPr>
          <w:rFonts w:ascii="Century Gothic" w:hAnsi="Century Gothic"/>
        </w:rPr>
        <w:t xml:space="preserve"> hiring</w:t>
      </w:r>
      <w:r w:rsidRPr="00297AE1">
        <w:rPr>
          <w:rFonts w:ascii="Century Gothic" w:hAnsi="Century Gothic"/>
        </w:rPr>
        <w:t xml:space="preserve"> of </w:t>
      </w:r>
      <w:r w:rsidR="004635CB">
        <w:rPr>
          <w:rFonts w:ascii="Century Gothic" w:hAnsi="Century Gothic"/>
        </w:rPr>
        <w:t xml:space="preserve">Tammy Sisson as Vice President of Membership Development. </w:t>
      </w:r>
      <w:r w:rsidR="00A4555F">
        <w:rPr>
          <w:rFonts w:ascii="Century Gothic" w:hAnsi="Century Gothic"/>
        </w:rPr>
        <w:t xml:space="preserve">In this role, </w:t>
      </w:r>
      <w:r w:rsidR="004635CB">
        <w:rPr>
          <w:rFonts w:ascii="Century Gothic" w:hAnsi="Century Gothic"/>
        </w:rPr>
        <w:t>Sisson</w:t>
      </w:r>
      <w:r w:rsidR="0046204E">
        <w:rPr>
          <w:rFonts w:ascii="Century Gothic" w:hAnsi="Century Gothic"/>
        </w:rPr>
        <w:t xml:space="preserve"> will </w:t>
      </w:r>
      <w:r w:rsidR="00155CCC">
        <w:rPr>
          <w:rFonts w:ascii="Century Gothic" w:hAnsi="Century Gothic"/>
        </w:rPr>
        <w:t>develop and implement the Y’s membership strategies and activities, while ensuring the very best member experience.</w:t>
      </w:r>
    </w:p>
    <w:p w14:paraId="686B8E25" w14:textId="30DE2F59" w:rsidR="006F59CC" w:rsidRDefault="006F59CC" w:rsidP="00CE7F65">
      <w:pPr>
        <w:rPr>
          <w:rFonts w:ascii="Century Gothic" w:hAnsi="Century Gothic"/>
        </w:rPr>
      </w:pPr>
    </w:p>
    <w:p w14:paraId="42FE557B" w14:textId="3C3B0A48" w:rsidR="00F0212C" w:rsidRDefault="00155CCC" w:rsidP="00CE7F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Sisson </w:t>
      </w:r>
      <w:r w:rsidR="00FA415E">
        <w:rPr>
          <w:rFonts w:ascii="Century Gothic" w:hAnsi="Century Gothic"/>
        </w:rPr>
        <w:t xml:space="preserve">has been </w:t>
      </w:r>
      <w:r w:rsidR="00E340B9">
        <w:rPr>
          <w:rFonts w:ascii="Century Gothic" w:hAnsi="Century Gothic"/>
        </w:rPr>
        <w:t xml:space="preserve">serving </w:t>
      </w:r>
      <w:r w:rsidR="00030107">
        <w:rPr>
          <w:rFonts w:ascii="Century Gothic" w:hAnsi="Century Gothic"/>
        </w:rPr>
        <w:t>in Y membership development</w:t>
      </w:r>
      <w:r w:rsidR="00FA415E">
        <w:rPr>
          <w:rFonts w:ascii="Century Gothic" w:hAnsi="Century Gothic"/>
        </w:rPr>
        <w:t xml:space="preserve"> roles</w:t>
      </w:r>
      <w:r w:rsidR="00030107">
        <w:rPr>
          <w:rFonts w:ascii="Century Gothic" w:hAnsi="Century Gothic"/>
        </w:rPr>
        <w:t xml:space="preserve"> </w:t>
      </w:r>
      <w:r w:rsidR="00FA415E">
        <w:rPr>
          <w:rFonts w:ascii="Century Gothic" w:hAnsi="Century Gothic"/>
        </w:rPr>
        <w:t>s</w:t>
      </w:r>
      <w:r w:rsidR="00030107">
        <w:rPr>
          <w:rFonts w:ascii="Century Gothic" w:hAnsi="Century Gothic"/>
        </w:rPr>
        <w:t>in</w:t>
      </w:r>
      <w:r w:rsidR="00FA415E">
        <w:rPr>
          <w:rFonts w:ascii="Century Gothic" w:hAnsi="Century Gothic"/>
        </w:rPr>
        <w:t>ce</w:t>
      </w:r>
      <w:r w:rsidR="00030107">
        <w:rPr>
          <w:rFonts w:ascii="Century Gothic" w:hAnsi="Century Gothic"/>
        </w:rPr>
        <w:t xml:space="preserve"> 2002</w:t>
      </w:r>
      <w:r>
        <w:rPr>
          <w:rFonts w:ascii="Century Gothic" w:hAnsi="Century Gothic"/>
        </w:rPr>
        <w:t xml:space="preserve">. Most recently, she served as Membership Director at </w:t>
      </w:r>
      <w:r w:rsidR="006F59CC">
        <w:rPr>
          <w:rFonts w:ascii="Century Gothic" w:hAnsi="Century Gothic"/>
        </w:rPr>
        <w:t>the YMCA of</w:t>
      </w:r>
      <w:r>
        <w:rPr>
          <w:rFonts w:ascii="Century Gothic" w:hAnsi="Century Gothic"/>
        </w:rPr>
        <w:t xml:space="preserve"> Metropolitan Washington, D.C., where she</w:t>
      </w:r>
      <w:r w:rsidR="006F59CC">
        <w:rPr>
          <w:rFonts w:ascii="Century Gothic" w:hAnsi="Century Gothic"/>
        </w:rPr>
        <w:t xml:space="preserve"> led the membership and marketing department in developing consistent excellence in sales and</w:t>
      </w:r>
      <w:r>
        <w:rPr>
          <w:rFonts w:ascii="Century Gothic" w:hAnsi="Century Gothic"/>
        </w:rPr>
        <w:t xml:space="preserve"> customer service</w:t>
      </w:r>
      <w:r w:rsidR="00FA415E">
        <w:rPr>
          <w:rFonts w:ascii="Century Gothic" w:hAnsi="Century Gothic"/>
        </w:rPr>
        <w:t>, while</w:t>
      </w:r>
      <w:r>
        <w:rPr>
          <w:rFonts w:ascii="Century Gothic" w:hAnsi="Century Gothic"/>
        </w:rPr>
        <w:t xml:space="preserve"> produc</w:t>
      </w:r>
      <w:r w:rsidR="00FA415E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and implement</w:t>
      </w:r>
      <w:r w:rsidR="00FA415E">
        <w:rPr>
          <w:rFonts w:ascii="Century Gothic" w:hAnsi="Century Gothic"/>
        </w:rPr>
        <w:t>ing high-quality, relationship-</w:t>
      </w:r>
      <w:r>
        <w:rPr>
          <w:rFonts w:ascii="Century Gothic" w:hAnsi="Century Gothic"/>
        </w:rPr>
        <w:t xml:space="preserve">based member engagement strategies. </w:t>
      </w:r>
    </w:p>
    <w:p w14:paraId="57EE675E" w14:textId="77777777" w:rsidR="00FA415E" w:rsidRDefault="00FA415E" w:rsidP="00CE7F65">
      <w:pPr>
        <w:rPr>
          <w:rFonts w:ascii="Century Gothic" w:hAnsi="Century Gothic"/>
        </w:rPr>
      </w:pPr>
    </w:p>
    <w:p w14:paraId="700068FF" w14:textId="46654AB0" w:rsidR="00FA415E" w:rsidRDefault="00FA415E" w:rsidP="00CE7F65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Sission</w:t>
      </w:r>
      <w:proofErr w:type="spellEnd"/>
      <w:r>
        <w:rPr>
          <w:rFonts w:ascii="Century Gothic" w:hAnsi="Century Gothic"/>
        </w:rPr>
        <w:t xml:space="preserve"> graduated from the University of Virginia with a Bachelor of Science in Interdisciplinary Studies/Social Science. </w:t>
      </w:r>
      <w:r w:rsidR="00763603">
        <w:rPr>
          <w:rFonts w:ascii="Century Gothic" w:hAnsi="Century Gothic"/>
        </w:rPr>
        <w:t xml:space="preserve">She now lives in </w:t>
      </w:r>
      <w:r w:rsidR="00763603" w:rsidRPr="00763603">
        <w:rPr>
          <w:rFonts w:ascii="Century Gothic" w:hAnsi="Century Gothic"/>
          <w:highlight w:val="yellow"/>
        </w:rPr>
        <w:t>xx</w:t>
      </w:r>
      <w:r w:rsidR="00763603">
        <w:rPr>
          <w:rFonts w:ascii="Century Gothic" w:hAnsi="Century Gothic"/>
        </w:rPr>
        <w:t xml:space="preserve">. </w:t>
      </w:r>
    </w:p>
    <w:p w14:paraId="5E494F01" w14:textId="77777777" w:rsidR="002E0A8C" w:rsidRDefault="002E0A8C" w:rsidP="00CE7F65">
      <w:pPr>
        <w:rPr>
          <w:rFonts w:ascii="Century Gothic" w:hAnsi="Century Gothic"/>
        </w:rPr>
      </w:pPr>
    </w:p>
    <w:p w14:paraId="5D59C291" w14:textId="77777777" w:rsidR="00297AE1" w:rsidRPr="00B45766" w:rsidRDefault="00297AE1" w:rsidP="00297AE1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>The Y of Central Maryland is a charitable organization dedicated to developing the full potential of every individual through programs that build healthy spirit, mind and body for all.</w:t>
      </w:r>
    </w:p>
    <w:p w14:paraId="578A1D93" w14:textId="77777777" w:rsidR="00297AE1" w:rsidRPr="00293E6E" w:rsidRDefault="00297AE1" w:rsidP="00297AE1">
      <w:pPr>
        <w:rPr>
          <w:rFonts w:ascii="Century Gothic" w:hAnsi="Century Gothic"/>
        </w:rPr>
      </w:pPr>
    </w:p>
    <w:p w14:paraId="689D75A1" w14:textId="77777777" w:rsidR="00297AE1" w:rsidRPr="00293E6E" w:rsidRDefault="00297AE1" w:rsidP="00297AE1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7BB68A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24ED9CF0" w14:textId="77777777" w:rsidR="00297AE1" w:rsidRPr="00293E6E" w:rsidRDefault="00297AE1" w:rsidP="00297AE1">
      <w:pPr>
        <w:rPr>
          <w:rFonts w:ascii="Century Gothic" w:hAnsi="Century Gothic"/>
        </w:rPr>
      </w:pPr>
    </w:p>
    <w:p w14:paraId="4AAA5DB5" w14:textId="710D807E" w:rsidR="00297AE1" w:rsidRPr="00293E6E" w:rsidRDefault="00297AE1" w:rsidP="00297AE1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 xml:space="preserve">A cause driven organization with three areas of vital </w:t>
      </w:r>
      <w:proofErr w:type="spellStart"/>
      <w:r w:rsidRPr="00293E6E">
        <w:rPr>
          <w:rFonts w:ascii="Century Gothic" w:hAnsi="Century Gothic"/>
          <w:szCs w:val="20"/>
        </w:rPr>
        <w:t>focs</w:t>
      </w:r>
      <w:proofErr w:type="spellEnd"/>
      <w:r w:rsidRPr="00293E6E">
        <w:rPr>
          <w:rFonts w:ascii="Century Gothic" w:hAnsi="Century Gothic"/>
          <w:szCs w:val="20"/>
        </w:rPr>
        <w:t>:</w:t>
      </w:r>
    </w:p>
    <w:p w14:paraId="04D9BD47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303EFC13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7B592FFA" w14:textId="77777777" w:rsidR="00297AE1" w:rsidRPr="00293E6E" w:rsidRDefault="00297AE1" w:rsidP="00297AE1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27928A2D" w14:textId="77777777" w:rsidR="00297AE1" w:rsidRPr="00293E6E" w:rsidRDefault="00297AE1" w:rsidP="00297AE1">
      <w:pPr>
        <w:rPr>
          <w:rFonts w:ascii="Century Gothic" w:hAnsi="Century Gothic"/>
          <w:szCs w:val="20"/>
        </w:rPr>
      </w:pPr>
    </w:p>
    <w:p w14:paraId="3BCB99AB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0CD30D3D" w14:textId="77777777" w:rsidR="00297AE1" w:rsidRPr="00293E6E" w:rsidRDefault="00297AE1" w:rsidP="00297AE1">
      <w:pPr>
        <w:rPr>
          <w:rFonts w:ascii="Century Gothic" w:hAnsi="Century Gothic"/>
        </w:rPr>
      </w:pPr>
    </w:p>
    <w:p w14:paraId="17AFA804" w14:textId="77777777" w:rsidR="00297AE1" w:rsidRPr="00293E6E" w:rsidRDefault="00297AE1" w:rsidP="00297AE1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48CD66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0AE381BF" w14:textId="77777777" w:rsidR="00297AE1" w:rsidRPr="00293E6E" w:rsidRDefault="00297AE1" w:rsidP="00297AE1">
      <w:pPr>
        <w:rPr>
          <w:rFonts w:ascii="Century Gothic" w:hAnsi="Century Gothic"/>
        </w:rPr>
      </w:pPr>
    </w:p>
    <w:p w14:paraId="54F5260C" w14:textId="77777777" w:rsidR="00297AE1" w:rsidRPr="00293E6E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8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BC173E6" w14:textId="77777777" w:rsidR="00297AE1" w:rsidRPr="00293E6E" w:rsidRDefault="00297AE1" w:rsidP="00297AE1">
      <w:pPr>
        <w:jc w:val="center"/>
        <w:rPr>
          <w:rFonts w:ascii="Century Gothic" w:hAnsi="Century Gothic"/>
        </w:rPr>
      </w:pPr>
    </w:p>
    <w:p w14:paraId="27881AB8" w14:textId="77777777" w:rsidR="00297AE1" w:rsidRPr="003F6AF3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2B75C85B" w14:textId="77777777" w:rsidR="00F0212C" w:rsidRPr="00F0212C" w:rsidRDefault="00F0212C" w:rsidP="00F0212C"/>
    <w:sectPr w:rsidR="00F0212C" w:rsidRPr="00F0212C" w:rsidSect="00FE08B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C"/>
    <w:rsid w:val="0000085D"/>
    <w:rsid w:val="00030107"/>
    <w:rsid w:val="00125499"/>
    <w:rsid w:val="00155CCC"/>
    <w:rsid w:val="00213437"/>
    <w:rsid w:val="0021493C"/>
    <w:rsid w:val="00297709"/>
    <w:rsid w:val="00297AE1"/>
    <w:rsid w:val="002E0A8C"/>
    <w:rsid w:val="00300BBD"/>
    <w:rsid w:val="00303978"/>
    <w:rsid w:val="00355418"/>
    <w:rsid w:val="003D60E7"/>
    <w:rsid w:val="003F2C22"/>
    <w:rsid w:val="00402600"/>
    <w:rsid w:val="0045297F"/>
    <w:rsid w:val="0046204E"/>
    <w:rsid w:val="004635CB"/>
    <w:rsid w:val="004A2339"/>
    <w:rsid w:val="004C0957"/>
    <w:rsid w:val="00527003"/>
    <w:rsid w:val="0059640F"/>
    <w:rsid w:val="00622B9F"/>
    <w:rsid w:val="006F59CC"/>
    <w:rsid w:val="00717E5B"/>
    <w:rsid w:val="00763603"/>
    <w:rsid w:val="00782522"/>
    <w:rsid w:val="007F70FE"/>
    <w:rsid w:val="008A51AC"/>
    <w:rsid w:val="008C3A50"/>
    <w:rsid w:val="008C6223"/>
    <w:rsid w:val="00942992"/>
    <w:rsid w:val="009C664B"/>
    <w:rsid w:val="009E2145"/>
    <w:rsid w:val="009E7D85"/>
    <w:rsid w:val="00A417CA"/>
    <w:rsid w:val="00A4555F"/>
    <w:rsid w:val="00AD484E"/>
    <w:rsid w:val="00B45766"/>
    <w:rsid w:val="00C43AB7"/>
    <w:rsid w:val="00CE7F65"/>
    <w:rsid w:val="00D04BDF"/>
    <w:rsid w:val="00D97EAC"/>
    <w:rsid w:val="00DC1A34"/>
    <w:rsid w:val="00E340B9"/>
    <w:rsid w:val="00EA79E0"/>
    <w:rsid w:val="00F0212C"/>
    <w:rsid w:val="00F34B3B"/>
    <w:rsid w:val="00F5082A"/>
    <w:rsid w:val="00F64088"/>
    <w:rsid w:val="00FA415E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C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aryland.org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mailto:leanna@profilesp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Leanna Bernhard</cp:lastModifiedBy>
  <cp:revision>10</cp:revision>
  <cp:lastPrinted>2015-03-03T19:40:00Z</cp:lastPrinted>
  <dcterms:created xsi:type="dcterms:W3CDTF">2015-03-02T21:12:00Z</dcterms:created>
  <dcterms:modified xsi:type="dcterms:W3CDTF">2015-03-26T19:02:00Z</dcterms:modified>
</cp:coreProperties>
</file>